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08682" w14:textId="77777777" w:rsidR="00875919" w:rsidRDefault="00875919" w:rsidP="00875919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210F37D" wp14:editId="0F59FCFF">
            <wp:extent cx="1867535" cy="159573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596" cy="162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2C6CE" w14:textId="00E5F29C" w:rsidR="00245053" w:rsidRPr="00AE092F" w:rsidRDefault="00251697" w:rsidP="00DD728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2"/>
          <w:szCs w:val="22"/>
        </w:rPr>
        <w:t xml:space="preserve">For eligible participants, </w:t>
      </w:r>
      <w:r w:rsidR="00245053">
        <w:rPr>
          <w:rFonts w:ascii="Arial" w:eastAsia="Calibri" w:hAnsi="Arial" w:cs="Arial"/>
          <w:sz w:val="22"/>
          <w:szCs w:val="22"/>
        </w:rPr>
        <w:t>31 Hours of CE’s are available for this course</w:t>
      </w:r>
      <w:r w:rsidR="00AE092F">
        <w:rPr>
          <w:rFonts w:ascii="Arial" w:eastAsia="Calibri" w:hAnsi="Arial" w:cs="Arial"/>
          <w:sz w:val="22"/>
          <w:szCs w:val="22"/>
        </w:rPr>
        <w:t xml:space="preserve"> and </w:t>
      </w:r>
      <w:r>
        <w:rPr>
          <w:rFonts w:ascii="Arial" w:eastAsia="Calibri" w:hAnsi="Arial" w:cs="Arial"/>
          <w:sz w:val="22"/>
          <w:szCs w:val="22"/>
        </w:rPr>
        <w:t xml:space="preserve">are included in the price. </w:t>
      </w:r>
      <w:r w:rsidR="00AE092F" w:rsidRPr="0090695E">
        <w:rPr>
          <w:rFonts w:ascii="Arial" w:hAnsi="Arial" w:cs="Arial"/>
          <w:sz w:val="22"/>
          <w:szCs w:val="22"/>
        </w:rPr>
        <w:t>Licensed Professionals should contact their regulatory board to determine course approval</w:t>
      </w:r>
    </w:p>
    <w:p w14:paraId="6A15D79B" w14:textId="414E4EE4" w:rsidR="0031664C" w:rsidRPr="00D82A70" w:rsidRDefault="00875919" w:rsidP="00DD7286">
      <w:pPr>
        <w:ind w:left="72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12E71">
        <w:rPr>
          <w:rFonts w:ascii="Arial" w:eastAsia="Calibri" w:hAnsi="Arial" w:cs="Arial"/>
          <w:sz w:val="22"/>
          <w:szCs w:val="22"/>
        </w:rPr>
        <w:t xml:space="preserve">Ce-Classes.com is the provider of (CEs).  </w:t>
      </w:r>
      <w:r w:rsidRPr="00875919">
        <w:rPr>
          <w:rFonts w:ascii="Arial" w:eastAsia="Calibri" w:hAnsi="Arial" w:cs="Arial"/>
          <w:sz w:val="22"/>
          <w:szCs w:val="22"/>
        </w:rPr>
        <w:t>Certificates are awarded online after completion of the workshop.  Participants print their own certificate after registering at ce-classes.com, entering a key code, and</w:t>
      </w:r>
      <w:r w:rsidR="00D82A70">
        <w:rPr>
          <w:rFonts w:ascii="Arial" w:eastAsia="Calibri" w:hAnsi="Arial" w:cs="Arial"/>
          <w:sz w:val="22"/>
          <w:szCs w:val="22"/>
        </w:rPr>
        <w:t xml:space="preserve"> completing an evaluation form.</w:t>
      </w:r>
    </w:p>
    <w:p w14:paraId="62FD5669" w14:textId="2580D921" w:rsidR="0031664C" w:rsidRPr="0031664C" w:rsidRDefault="0031664C" w:rsidP="0031664C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 w:themeColor="text1"/>
        </w:rPr>
      </w:pPr>
      <w:r w:rsidRPr="0031664C">
        <w:rPr>
          <w:rFonts w:ascii="Arial" w:hAnsi="Arial" w:cs="Arial"/>
          <w:b/>
          <w:bCs/>
          <w:color w:val="000000" w:themeColor="text1"/>
          <w:sz w:val="20"/>
          <w:szCs w:val="20"/>
        </w:rPr>
        <w:t>Ce-Classes.com</w:t>
      </w:r>
      <w:r w:rsidRPr="0031664C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31664C">
        <w:rPr>
          <w:rFonts w:ascii="Arial" w:hAnsi="Arial" w:cs="Arial"/>
          <w:b/>
          <w:bCs/>
          <w:color w:val="000000" w:themeColor="text1"/>
          <w:sz w:val="20"/>
          <w:szCs w:val="20"/>
        </w:rPr>
        <w:t>is approved by:</w:t>
      </w:r>
    </w:p>
    <w:p w14:paraId="2BE8D2B6" w14:textId="77777777" w:rsidR="0031664C" w:rsidRDefault="0031664C" w:rsidP="0031664C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Helvetica" w:hAnsi="Helvetica"/>
          <w:color w:val="333333"/>
          <w:sz w:val="21"/>
          <w:szCs w:val="21"/>
        </w:rPr>
        <w:t>The American Psychological Association (APA)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hyperlink r:id="rId6" w:history="1">
        <w:r>
          <w:rPr>
            <w:rStyle w:val="Hyperlink"/>
            <w:rFonts w:ascii="Helvetica" w:hAnsi="Helvetica"/>
            <w:sz w:val="21"/>
            <w:szCs w:val="21"/>
          </w:rPr>
          <w:t>Ce-Classes.com</w:t>
        </w:r>
      </w:hyperlink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is approved by the American Psychological Association to sponsor continuing education for psychologists.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hyperlink r:id="rId7" w:history="1">
        <w:r>
          <w:rPr>
            <w:rStyle w:val="Hyperlink"/>
            <w:rFonts w:ascii="Helvetica" w:hAnsi="Helvetica"/>
            <w:sz w:val="21"/>
            <w:szCs w:val="21"/>
          </w:rPr>
          <w:t>Ce-Classes.com</w:t>
        </w:r>
      </w:hyperlink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maintains responsibility for this program and its content.</w:t>
      </w:r>
    </w:p>
    <w:p w14:paraId="1DE85E6B" w14:textId="77777777" w:rsidR="0031664C" w:rsidRDefault="0031664C" w:rsidP="0031664C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Helvetica" w:hAnsi="Helvetica"/>
          <w:color w:val="333333"/>
          <w:sz w:val="21"/>
          <w:szCs w:val="21"/>
        </w:rPr>
        <w:t>This course is NOT available for NBCC credit</w:t>
      </w:r>
    </w:p>
    <w:p w14:paraId="767B0197" w14:textId="77777777" w:rsidR="0031664C" w:rsidRDefault="0031664C" w:rsidP="0031664C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Helvetica" w:hAnsi="Helvetica"/>
          <w:color w:val="333333"/>
          <w:sz w:val="21"/>
          <w:szCs w:val="21"/>
        </w:rPr>
        <w:t>Florida Certification Board</w:t>
      </w:r>
    </w:p>
    <w:p w14:paraId="67F8EC13" w14:textId="77777777" w:rsidR="0031664C" w:rsidRDefault="0031664C" w:rsidP="0031664C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Helvetica" w:hAnsi="Helvetica"/>
          <w:color w:val="333333"/>
          <w:sz w:val="21"/>
          <w:szCs w:val="21"/>
        </w:rPr>
        <w:t>The Florida Board of Clinical Social Work, Marriage and Family Therapy and Mental Health Counseling Provider #852 BAP-Expires 3/31/2021</w:t>
      </w:r>
    </w:p>
    <w:p w14:paraId="5385763C" w14:textId="77777777" w:rsidR="0031664C" w:rsidRDefault="0031664C" w:rsidP="0031664C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Helvetica" w:hAnsi="Helvetica"/>
          <w:color w:val="333333"/>
          <w:sz w:val="21"/>
          <w:szCs w:val="21"/>
        </w:rPr>
        <w:t>The California Board of Behavioral Sciences.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hyperlink r:id="rId8" w:history="1">
        <w:r>
          <w:rPr>
            <w:rStyle w:val="Hyperlink"/>
            <w:rFonts w:ascii="Helvetica" w:hAnsi="Helvetica"/>
            <w:sz w:val="21"/>
            <w:szCs w:val="21"/>
          </w:rPr>
          <w:t>Ce-Classes.com</w:t>
        </w:r>
      </w:hyperlink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is approved to provide continuing education by the following professional organizations: ASWB and APA. The California Board of Behavioral Sciences, BBS, recognizes relevant course work/training that has been approved by these nationally recognized certifying bodies to satisfy renewal requirements.</w:t>
      </w:r>
    </w:p>
    <w:p w14:paraId="4215B3C3" w14:textId="77777777" w:rsidR="0031664C" w:rsidRDefault="0031664C" w:rsidP="0031664C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Helvetica" w:hAnsi="Helvetica"/>
          <w:color w:val="333333"/>
          <w:sz w:val="21"/>
          <w:szCs w:val="21"/>
        </w:rPr>
        <w:t>California Consortium of Addiction Programs and Professionals (CCAPP) Provider Number OS-12-147-0221 Expires 02-2021</w:t>
      </w:r>
    </w:p>
    <w:p w14:paraId="559E231E" w14:textId="77777777" w:rsidR="0031664C" w:rsidRDefault="0031664C" w:rsidP="0031664C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Helvetica" w:hAnsi="Helvetica"/>
          <w:color w:val="333333"/>
          <w:sz w:val="21"/>
          <w:szCs w:val="21"/>
        </w:rPr>
        <w:t>The Texas Board of Social Work Examiners, Continuing Education Provider – 5674 expires 4/30/2020</w:t>
      </w:r>
    </w:p>
    <w:p w14:paraId="2EB62997" w14:textId="77777777" w:rsidR="0031664C" w:rsidRDefault="0031664C" w:rsidP="0031664C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Helvetica" w:hAnsi="Helvetica"/>
          <w:color w:val="333333"/>
          <w:sz w:val="21"/>
          <w:szCs w:val="21"/>
        </w:rPr>
        <w:t>The Texas Board of Professional Counselors, Continuing Education Provider</w:t>
      </w:r>
    </w:p>
    <w:p w14:paraId="1D664AB8" w14:textId="77777777" w:rsidR="0031664C" w:rsidRDefault="0031664C" w:rsidP="0031664C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Helvetica" w:hAnsi="Helvetica"/>
          <w:color w:val="333333"/>
          <w:sz w:val="21"/>
          <w:szCs w:val="21"/>
        </w:rPr>
        <w:t>Massachusetts Authorization Number: (TBD)</w:t>
      </w:r>
    </w:p>
    <w:p w14:paraId="784D258B" w14:textId="77777777" w:rsidR="0031664C" w:rsidRDefault="0031664C" w:rsidP="0031664C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Helvetica" w:hAnsi="Helvetica"/>
          <w:color w:val="333333"/>
          <w:sz w:val="21"/>
          <w:szCs w:val="21"/>
        </w:rPr>
        <w:t>Ohio Counselor, Social Worker and Marriage and Family Therapist Board – Provider # RCST031201 Expires 5/31/2021</w:t>
      </w:r>
    </w:p>
    <w:p w14:paraId="42A6483F" w14:textId="77777777" w:rsidR="0031664C" w:rsidRDefault="0031664C" w:rsidP="0031664C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Helvetica" w:hAnsi="Helvetica"/>
          <w:color w:val="333333"/>
          <w:sz w:val="21"/>
          <w:szCs w:val="21"/>
        </w:rPr>
        <w:t>New York Social Work Board –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hyperlink r:id="rId9" w:history="1">
        <w:r>
          <w:rPr>
            <w:rStyle w:val="Hyperlink"/>
            <w:rFonts w:ascii="Helvetica" w:hAnsi="Helvetica"/>
            <w:sz w:val="21"/>
            <w:szCs w:val="21"/>
          </w:rPr>
          <w:t>Ce-Classes.com</w:t>
        </w:r>
      </w:hyperlink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is recognized by the New York State Education</w:t>
      </w:r>
      <w:r>
        <w:rPr>
          <w:rFonts w:ascii="Helvetica" w:hAnsi="Helvetica"/>
          <w:color w:val="333333"/>
          <w:sz w:val="21"/>
          <w:szCs w:val="21"/>
        </w:rPr>
        <w:br/>
        <w:t>Department’s State Board for Social Work as an approved provider of</w:t>
      </w:r>
      <w:r>
        <w:rPr>
          <w:rFonts w:ascii="Helvetica" w:hAnsi="Helvetica"/>
          <w:color w:val="333333"/>
          <w:sz w:val="21"/>
          <w:szCs w:val="21"/>
        </w:rPr>
        <w:br/>
        <w:t>continuing education for licensed social workers #SW-0120.</w:t>
      </w:r>
    </w:p>
    <w:p w14:paraId="002E7162" w14:textId="77777777" w:rsidR="0031664C" w:rsidRDefault="0031664C" w:rsidP="0031664C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Helvetica" w:hAnsi="Helvetica"/>
          <w:color w:val="333333"/>
          <w:sz w:val="21"/>
          <w:szCs w:val="21"/>
        </w:rPr>
        <w:t>The Florida Board of Nursing (CE Provider #: 50-4896) Expires 10/31/2020 Do not send certificates to the Florida Board of Nursing. You must keep this certificate for 4 years.</w:t>
      </w:r>
    </w:p>
    <w:p w14:paraId="2D6AB791" w14:textId="3272F257" w:rsidR="004F3A19" w:rsidRDefault="0031664C" w:rsidP="008508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center"/>
      </w:pPr>
      <w:r w:rsidRPr="00D82A70">
        <w:rPr>
          <w:rFonts w:ascii="Helvetica" w:hAnsi="Helvetica"/>
          <w:color w:val="333333"/>
          <w:sz w:val="21"/>
          <w:szCs w:val="21"/>
        </w:rPr>
        <w:t>The California Board of Registered Nursing. CEP 15647 Expires 11/30/2020</w:t>
      </w:r>
    </w:p>
    <w:sectPr w:rsidR="004F3A19" w:rsidSect="001D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481C"/>
    <w:multiLevelType w:val="hybridMultilevel"/>
    <w:tmpl w:val="8B4E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87095"/>
    <w:multiLevelType w:val="multilevel"/>
    <w:tmpl w:val="CE4E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C41C2"/>
    <w:multiLevelType w:val="multilevel"/>
    <w:tmpl w:val="E1BE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FE1EF3"/>
    <w:multiLevelType w:val="multilevel"/>
    <w:tmpl w:val="FE4C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19"/>
    <w:rsid w:val="00147330"/>
    <w:rsid w:val="00245053"/>
    <w:rsid w:val="00251697"/>
    <w:rsid w:val="0031664C"/>
    <w:rsid w:val="006C51CD"/>
    <w:rsid w:val="00730020"/>
    <w:rsid w:val="00875919"/>
    <w:rsid w:val="00901019"/>
    <w:rsid w:val="00906917"/>
    <w:rsid w:val="0090695E"/>
    <w:rsid w:val="00AE092F"/>
    <w:rsid w:val="00B07F9E"/>
    <w:rsid w:val="00C64F75"/>
    <w:rsid w:val="00C840C4"/>
    <w:rsid w:val="00D82A70"/>
    <w:rsid w:val="00DD7286"/>
    <w:rsid w:val="00E2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C0C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59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9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664C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31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ce-classes.com/" TargetMode="External"/><Relationship Id="rId7" Type="http://schemas.openxmlformats.org/officeDocument/2006/relationships/hyperlink" Target="http://ce-classes.com/" TargetMode="External"/><Relationship Id="rId8" Type="http://schemas.openxmlformats.org/officeDocument/2006/relationships/hyperlink" Target="http://ce-classes.com/" TargetMode="External"/><Relationship Id="rId9" Type="http://schemas.openxmlformats.org/officeDocument/2006/relationships/hyperlink" Target="http://ce-classes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Jenkins</dc:creator>
  <cp:keywords/>
  <dc:description/>
  <cp:lastModifiedBy>Sarah Jenkins</cp:lastModifiedBy>
  <cp:revision>2</cp:revision>
  <dcterms:created xsi:type="dcterms:W3CDTF">2019-09-11T16:10:00Z</dcterms:created>
  <dcterms:modified xsi:type="dcterms:W3CDTF">2019-09-11T16:10:00Z</dcterms:modified>
</cp:coreProperties>
</file>